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CD" w:rsidRPr="00876B81" w:rsidRDefault="008F0CCD" w:rsidP="008F0CCD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6690CF9" wp14:editId="77237DE7">
            <wp:extent cx="6234452" cy="2918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1364" cy="2921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CCD" w:rsidRPr="000D5958" w:rsidRDefault="008F0CCD" w:rsidP="008F0CCD">
      <w:pPr>
        <w:spacing w:after="0"/>
        <w:ind w:left="120"/>
        <w:rPr>
          <w:rFonts w:ascii="Calibri" w:eastAsia="Calibri" w:hAnsi="Calibri" w:cs="Times New Roman"/>
        </w:rPr>
      </w:pPr>
      <w:r w:rsidRPr="000D5958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8F0CCD" w:rsidRPr="000D5958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Pr="000D5958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Pr="000D5958" w:rsidRDefault="008F0CCD" w:rsidP="008F0CCD">
      <w:pPr>
        <w:spacing w:after="0"/>
        <w:ind w:left="120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8F0CCD" w:rsidRPr="00876B81" w:rsidRDefault="008F0CCD" w:rsidP="008F0CCD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8F0CCD" w:rsidRPr="00876B81" w:rsidRDefault="008F0CCD" w:rsidP="008F0CC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«Окружающий природный мир</w:t>
      </w:r>
      <w:r w:rsidRPr="00876B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F0CCD" w:rsidRPr="00876B81" w:rsidRDefault="008F0CCD" w:rsidP="008F0CC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876B81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8F0CCD" w:rsidRPr="00876B81" w:rsidRDefault="008F0CCD" w:rsidP="008F0CC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2</w:t>
      </w:r>
    </w:p>
    <w:p w:rsidR="008F0CCD" w:rsidRPr="00876B81" w:rsidRDefault="008F0CCD" w:rsidP="008F0CC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0CCD" w:rsidRPr="00876B81" w:rsidRDefault="008F0CCD" w:rsidP="008F0CC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(для обучающихся с</w:t>
      </w:r>
      <w:r w:rsidR="00823EC3" w:rsidRPr="00823EC3">
        <w:t xml:space="preserve"> </w:t>
      </w:r>
      <w:r w:rsidR="00823EC3" w:rsidRPr="00823EC3">
        <w:rPr>
          <w:rFonts w:ascii="Times New Roman" w:eastAsia="Calibri" w:hAnsi="Times New Roman" w:cs="Times New Roman"/>
          <w:color w:val="000000"/>
          <w:sz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развития) с умственной отсталостью (вариант 2)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23EC3">
      <w:pPr>
        <w:spacing w:after="0"/>
        <w:rPr>
          <w:rFonts w:ascii="Calibri" w:eastAsia="Calibri" w:hAnsi="Calibri" w:cs="Times New Roman"/>
        </w:rPr>
      </w:pPr>
      <w:bookmarkStart w:id="0" w:name="_GoBack"/>
      <w:bookmarkEnd w:id="0"/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rPr>
          <w:rFonts w:ascii="Calibri" w:eastAsia="Calibri" w:hAnsi="Calibri" w:cs="Times New Roman"/>
        </w:rPr>
      </w:pPr>
    </w:p>
    <w:p w:rsidR="008F0CCD" w:rsidRPr="00876B81" w:rsidRDefault="008F0CCD" w:rsidP="008F0CCD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​</w:t>
      </w:r>
      <w:r>
        <w:rPr>
          <w:rFonts w:ascii="Times New Roman" w:eastAsia="Calibri" w:hAnsi="Times New Roman" w:cs="Times New Roman"/>
          <w:b/>
          <w:color w:val="000000"/>
          <w:sz w:val="28"/>
        </w:rPr>
        <w:t>с. Кинель-Черкассы, ‌ 2024</w:t>
      </w: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8F0CCD" w:rsidRDefault="008F0CCD" w:rsidP="008A7FB4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8A7FB4" w:rsidRPr="00E61939" w:rsidRDefault="008A7FB4" w:rsidP="008A7FB4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ПОЯСНИТЕЛЬНАЯ</w:t>
      </w:r>
      <w:r w:rsidRPr="00E61939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ЗАПИСКА</w:t>
      </w:r>
    </w:p>
    <w:p w:rsidR="008A7FB4" w:rsidRPr="00E61939" w:rsidRDefault="008A7FB4" w:rsidP="008A7FB4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</w:t>
      </w:r>
      <w:r>
        <w:rPr>
          <w:rFonts w:ascii="Times New Roman" w:eastAsia="Calibri" w:hAnsi="Times New Roman" w:cs="Times New Roman"/>
          <w:sz w:val="28"/>
          <w:szCs w:val="28"/>
        </w:rPr>
        <w:t>«Окружающий природный мир</w:t>
      </w:r>
      <w:r w:rsidRPr="00E6193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составлена на основе адаптированной основной образовательной про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граммы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обучающихся с умственной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отсталостью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(интеллектуальными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нару</w:t>
      </w:r>
      <w:r w:rsidR="008F0CCD">
        <w:rPr>
          <w:rFonts w:ascii="Times New Roman" w:eastAsia="Times New Roman" w:hAnsi="Times New Roman" w:cs="Times New Roman"/>
          <w:sz w:val="28"/>
          <w:szCs w:val="28"/>
        </w:rPr>
        <w:t xml:space="preserve">шениями) (далее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hyperlink r:id="rId9">
        <w:r w:rsidRPr="00E61939">
          <w:rPr>
            <w:rFonts w:ascii="Times New Roman" w:eastAsia="Times New Roman" w:hAnsi="Times New Roman" w:cs="Times New Roman"/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).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Нормативными документами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для составления рабочей программы являются: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</w:t>
      </w:r>
      <w:r w:rsidR="0052165B">
        <w:rPr>
          <w:rFonts w:ascii="Times New Roman" w:eastAsia="Times New Roman" w:hAnsi="Times New Roman" w:cs="Times New Roman"/>
          <w:sz w:val="28"/>
          <w:szCs w:val="28"/>
        </w:rPr>
        <w:t xml:space="preserve">инистерства образования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19.12.2014 г. №1599 «Об утверждении);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8A7FB4" w:rsidRPr="00E61939" w:rsidRDefault="008A7FB4" w:rsidP="008A7FB4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A7FB4" w:rsidRPr="00E61939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8A7FB4" w:rsidRDefault="008A7FB4" w:rsidP="008A7FB4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УО</w:t>
      </w:r>
      <w:r w:rsidRPr="00E6193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вариант</w:t>
      </w:r>
      <w:r w:rsidRPr="00E6193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легкой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E6193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193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особенностей и возможностей.</w:t>
      </w:r>
    </w:p>
    <w:p w:rsidR="008A7FB4" w:rsidRPr="008A7FB4" w:rsidRDefault="008A7FB4" w:rsidP="008A7F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b/>
          <w:bCs/>
          <w:iCs/>
          <w:sz w:val="28"/>
          <w:szCs w:val="28"/>
        </w:rPr>
        <w:t>Цель: </w:t>
      </w:r>
      <w:r w:rsidRPr="008A7FB4">
        <w:rPr>
          <w:rFonts w:ascii="Times New Roman" w:hAnsi="Times New Roman" w:cs="Times New Roman"/>
          <w:sz w:val="28"/>
          <w:szCs w:val="28"/>
        </w:rPr>
        <w:t>формирование представлений о живой и неживой природе, о взаимодействии человека с природой, бережного отношения к природе.</w:t>
      </w:r>
    </w:p>
    <w:p w:rsidR="008A7FB4" w:rsidRPr="008A7FB4" w:rsidRDefault="008A7FB4" w:rsidP="008A7FB4">
      <w:pPr>
        <w:tabs>
          <w:tab w:val="left" w:pos="124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b/>
          <w:bCs/>
          <w:iCs/>
          <w:sz w:val="28"/>
          <w:szCs w:val="28"/>
        </w:rPr>
        <w:t>Задачи</w:t>
      </w:r>
      <w:r w:rsidRPr="008A7FB4">
        <w:rPr>
          <w:rFonts w:ascii="Times New Roman" w:hAnsi="Times New Roman" w:cs="Times New Roman"/>
          <w:iCs/>
          <w:sz w:val="28"/>
          <w:szCs w:val="28"/>
        </w:rPr>
        <w:t>:</w:t>
      </w:r>
      <w:r w:rsidRPr="008A7FB4">
        <w:rPr>
          <w:rFonts w:ascii="Times New Roman" w:hAnsi="Times New Roman" w:cs="Times New Roman"/>
          <w:iCs/>
          <w:sz w:val="28"/>
          <w:szCs w:val="28"/>
        </w:rPr>
        <w:tab/>
      </w:r>
    </w:p>
    <w:p w:rsidR="008A7FB4" w:rsidRPr="008A7FB4" w:rsidRDefault="008A7FB4" w:rsidP="008A7FB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>формировать представления об объектах и явлениях неживой природы;</w:t>
      </w:r>
    </w:p>
    <w:p w:rsidR="008A7FB4" w:rsidRPr="008A7FB4" w:rsidRDefault="008A7FB4" w:rsidP="008A7FB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>формировать временные представления;</w:t>
      </w:r>
    </w:p>
    <w:p w:rsidR="008A7FB4" w:rsidRPr="008A7FB4" w:rsidRDefault="008A7FB4" w:rsidP="008A7FB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>формировать представления о растительном и животном мире.</w:t>
      </w:r>
    </w:p>
    <w:p w:rsidR="00467EFC" w:rsidRDefault="00A94DBF"/>
    <w:p w:rsidR="008A7FB4" w:rsidRDefault="008A7FB4" w:rsidP="008A7F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8E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Общая характеристика учебного предмета</w:t>
      </w:r>
    </w:p>
    <w:p w:rsidR="008A7FB4" w:rsidRPr="00BD5123" w:rsidRDefault="008A7FB4" w:rsidP="008A7F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D43A1" w:rsidRDefault="008A7FB4" w:rsidP="008A7FB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 xml:space="preserve">В связи с нарушениями коммуникативных функций речи у ребенка отмечается значительная недостаточность познавательной функции. Речь практически не включается в процесс деятельности, не оказывает на нее должного организационного и регулятивного влияния. Речевая деятельность учащегося мотивируется. Дается план речевой деятельности и характер речевого и символичного материала. Среди видов деятельности выделяется игровая, предметно практическая, трудовая и элементарная учебная. Важным аспектом обучения детей с умеренной, тяжелой, глубокой умственной отсталостью является 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обучающейся представлений о природе, её многообразии, о взаимосвязи живой, неживой природы и человека. Формирование представлений происходить по принципу «от частного к общему». Организация учебных поездок в зоопарк, на ферму, в тепличные хозяйства и т.д. </w:t>
      </w:r>
    </w:p>
    <w:p w:rsidR="002D43A1" w:rsidRDefault="008A7FB4" w:rsidP="002D43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 xml:space="preserve">В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</w:p>
    <w:p w:rsidR="008A7FB4" w:rsidRDefault="008A7FB4" w:rsidP="002D43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FB4">
        <w:rPr>
          <w:rFonts w:ascii="Times New Roman" w:hAnsi="Times New Roman" w:cs="Times New Roman"/>
          <w:sz w:val="28"/>
          <w:szCs w:val="28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растениями, кормление аквариумных рыбок, животных и др. Особое внимание уделяется воспитанию любви к природе, бережному и гуманному отношению к ней.</w:t>
      </w:r>
    </w:p>
    <w:p w:rsidR="002D43A1" w:rsidRDefault="002D43A1" w:rsidP="002D43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3A1" w:rsidRDefault="002D43A1" w:rsidP="002D43A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0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p w:rsidR="00E3726A" w:rsidRPr="006B37F0" w:rsidRDefault="00E3726A" w:rsidP="002D43A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43A1" w:rsidRDefault="002D43A1" w:rsidP="002D43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3A1">
        <w:rPr>
          <w:rFonts w:ascii="Times New Roman" w:hAnsi="Times New Roman" w:cs="Times New Roman"/>
          <w:sz w:val="28"/>
          <w:szCs w:val="28"/>
        </w:rPr>
        <w:t>Учебный предмет «</w:t>
      </w:r>
      <w:r w:rsidR="00E3726A">
        <w:rPr>
          <w:rFonts w:ascii="Times New Roman" w:eastAsia="Calibri" w:hAnsi="Times New Roman" w:cs="Times New Roman"/>
          <w:sz w:val="28"/>
          <w:szCs w:val="28"/>
        </w:rPr>
        <w:t>Окружающий природный мир</w:t>
      </w:r>
      <w:r w:rsidRPr="002D43A1">
        <w:rPr>
          <w:rFonts w:ascii="Times New Roman" w:hAnsi="Times New Roman" w:cs="Times New Roman"/>
          <w:sz w:val="28"/>
          <w:szCs w:val="28"/>
        </w:rPr>
        <w:t xml:space="preserve">» входит в инвариантную часть учебного плана ГБОУ СОШ №2 «ОЦ» с. Кинель-Черкассы в предметную область </w:t>
      </w:r>
      <w:r w:rsidR="00E3726A" w:rsidRPr="00E3726A">
        <w:rPr>
          <w:rFonts w:ascii="Times New Roman" w:hAnsi="Times New Roman" w:cs="Times New Roman"/>
          <w:sz w:val="28"/>
          <w:szCs w:val="28"/>
        </w:rPr>
        <w:t>«Окружающий мир</w:t>
      </w:r>
      <w:r w:rsidR="00E3726A">
        <w:rPr>
          <w:rFonts w:ascii="Times New Roman" w:hAnsi="Times New Roman" w:cs="Times New Roman"/>
          <w:sz w:val="28"/>
          <w:szCs w:val="28"/>
        </w:rPr>
        <w:t xml:space="preserve">» </w:t>
      </w:r>
      <w:r w:rsidRPr="002D43A1">
        <w:rPr>
          <w:rFonts w:ascii="Times New Roman" w:hAnsi="Times New Roman" w:cs="Times New Roman"/>
          <w:sz w:val="28"/>
          <w:szCs w:val="28"/>
        </w:rPr>
        <w:t xml:space="preserve">На изучение предмета </w:t>
      </w:r>
      <w:r w:rsidR="00F41002">
        <w:rPr>
          <w:rFonts w:ascii="Times New Roman" w:hAnsi="Times New Roman" w:cs="Times New Roman"/>
          <w:sz w:val="28"/>
          <w:szCs w:val="28"/>
        </w:rPr>
        <w:lastRenderedPageBreak/>
        <w:t>в 7</w:t>
      </w:r>
      <w:r w:rsidRPr="002D43A1">
        <w:rPr>
          <w:rFonts w:ascii="Times New Roman" w:hAnsi="Times New Roman" w:cs="Times New Roman"/>
          <w:sz w:val="28"/>
          <w:szCs w:val="28"/>
        </w:rPr>
        <w:t xml:space="preserve"> классе отвод</w:t>
      </w:r>
      <w:r w:rsidR="00F41002">
        <w:rPr>
          <w:rFonts w:ascii="Times New Roman" w:hAnsi="Times New Roman" w:cs="Times New Roman"/>
          <w:sz w:val="28"/>
          <w:szCs w:val="28"/>
        </w:rPr>
        <w:t>ится 17</w:t>
      </w:r>
      <w:r w:rsidR="00E3726A">
        <w:rPr>
          <w:rFonts w:ascii="Times New Roman" w:hAnsi="Times New Roman" w:cs="Times New Roman"/>
          <w:sz w:val="28"/>
          <w:szCs w:val="28"/>
        </w:rPr>
        <w:t xml:space="preserve"> </w:t>
      </w:r>
      <w:r w:rsidRPr="002D43A1">
        <w:rPr>
          <w:rFonts w:ascii="Times New Roman" w:hAnsi="Times New Roman" w:cs="Times New Roman"/>
          <w:sz w:val="28"/>
          <w:szCs w:val="28"/>
        </w:rPr>
        <w:t>часов</w:t>
      </w:r>
      <w:r w:rsidR="00F41002">
        <w:rPr>
          <w:rFonts w:ascii="Times New Roman" w:hAnsi="Times New Roman" w:cs="Times New Roman"/>
          <w:sz w:val="28"/>
          <w:szCs w:val="28"/>
        </w:rPr>
        <w:t xml:space="preserve"> в год  (0.5</w:t>
      </w:r>
      <w:r w:rsidRPr="002D43A1">
        <w:rPr>
          <w:rFonts w:ascii="Times New Roman" w:hAnsi="Times New Roman" w:cs="Times New Roman"/>
          <w:sz w:val="28"/>
          <w:szCs w:val="28"/>
        </w:rPr>
        <w:t xml:space="preserve"> часа в учебную неделю). По индивидуальному учебному плану отводится </w:t>
      </w:r>
      <w:r w:rsidR="00F41002">
        <w:rPr>
          <w:rFonts w:ascii="Times New Roman" w:hAnsi="Times New Roman" w:cs="Times New Roman"/>
          <w:sz w:val="28"/>
          <w:szCs w:val="28"/>
        </w:rPr>
        <w:t xml:space="preserve"> 0.25 очно и 0.25</w:t>
      </w:r>
      <w:r w:rsidRPr="002D43A1">
        <w:rPr>
          <w:rFonts w:ascii="Times New Roman" w:hAnsi="Times New Roman" w:cs="Times New Roman"/>
          <w:sz w:val="28"/>
          <w:szCs w:val="28"/>
        </w:rPr>
        <w:t xml:space="preserve"> заочно.</w:t>
      </w:r>
    </w:p>
    <w:p w:rsidR="00E3726A" w:rsidRDefault="00E3726A" w:rsidP="002D43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726A" w:rsidRPr="0084692D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92D"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учебного предмета </w:t>
      </w:r>
      <w:r w:rsidRPr="002D43A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Окружающий природный мир</w:t>
      </w:r>
      <w:r w:rsidRPr="002D43A1">
        <w:rPr>
          <w:rFonts w:ascii="Times New Roman" w:hAnsi="Times New Roman" w:cs="Times New Roman"/>
          <w:sz w:val="28"/>
          <w:szCs w:val="28"/>
        </w:rPr>
        <w:t xml:space="preserve">» </w:t>
      </w:r>
      <w:r w:rsidRPr="009537A2">
        <w:rPr>
          <w:rFonts w:ascii="Times New Roman" w:hAnsi="Times New Roman" w:cs="Times New Roman"/>
          <w:color w:val="000000"/>
          <w:sz w:val="28"/>
          <w:szCs w:val="28"/>
        </w:rPr>
        <w:t>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E3726A" w:rsidRPr="009537A2" w:rsidRDefault="00E3726A" w:rsidP="00E3726A">
      <w:pPr>
        <w:shd w:val="clear" w:color="auto" w:fill="FFFFFF"/>
        <w:spacing w:before="5"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жизни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953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природы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9537A2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 xml:space="preserve"> Ценность человека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добра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семьи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E3726A" w:rsidRPr="009537A2" w:rsidRDefault="00E3726A" w:rsidP="00E372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свободы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3726A" w:rsidRPr="009537A2" w:rsidRDefault="00E3726A" w:rsidP="00E3726A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537A2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</w:t>
      </w:r>
      <w:r w:rsidRPr="009537A2">
        <w:rPr>
          <w:rFonts w:ascii="Times New Roman" w:hAnsi="Times New Roman" w:cs="Times New Roman"/>
          <w:b/>
          <w:bCs/>
          <w:color w:val="170E02"/>
          <w:sz w:val="28"/>
          <w:szCs w:val="28"/>
        </w:rPr>
        <w:t>Ценность социальной солидарности</w:t>
      </w:r>
      <w:r w:rsidRPr="009537A2">
        <w:rPr>
          <w:rFonts w:ascii="Times New Roman" w:hAnsi="Times New Roman" w:cs="Times New Roman"/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:rsid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116405589"/>
    </w:p>
    <w:p w:rsid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26A" w:rsidRP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26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</w:t>
      </w:r>
      <w:bookmarkEnd w:id="1"/>
      <w:r w:rsidRPr="00E3726A">
        <w:rPr>
          <w:rFonts w:ascii="Times New Roman" w:hAnsi="Times New Roman" w:cs="Times New Roman"/>
          <w:b/>
          <w:sz w:val="28"/>
          <w:szCs w:val="28"/>
        </w:rPr>
        <w:t xml:space="preserve"> по учебному предмет</w:t>
      </w:r>
      <w:r w:rsidR="00F41002">
        <w:rPr>
          <w:rFonts w:ascii="Times New Roman" w:hAnsi="Times New Roman" w:cs="Times New Roman"/>
          <w:b/>
          <w:sz w:val="28"/>
          <w:szCs w:val="28"/>
        </w:rPr>
        <w:t>у «Окружающий природный мир» в 7</w:t>
      </w:r>
      <w:r w:rsidRPr="00E3726A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726A" w:rsidRPr="00E3726A" w:rsidRDefault="00E3726A" w:rsidP="00E3726A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 результаты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становление гуманистических и демократических ценностных ориентации;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E3726A" w:rsidRPr="00E3726A" w:rsidRDefault="00E3726A" w:rsidP="00E3726A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>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E3726A" w:rsidRPr="00E3726A" w:rsidRDefault="00E3726A" w:rsidP="00E3726A">
      <w:pPr>
        <w:spacing w:after="0"/>
        <w:ind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726A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</w:p>
    <w:p w:rsidR="00E3726A" w:rsidRPr="00E3726A" w:rsidRDefault="00E3726A" w:rsidP="00E3726A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E3726A" w:rsidRPr="00E3726A" w:rsidRDefault="00E3726A" w:rsidP="00E3726A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E3726A" w:rsidRPr="00E3726A" w:rsidRDefault="00E3726A" w:rsidP="00E3726A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 сберегающего поведения в природной и социальной среде.</w:t>
      </w:r>
    </w:p>
    <w:p w:rsidR="00E3726A" w:rsidRPr="00E3726A" w:rsidRDefault="00E3726A" w:rsidP="00E3726A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освоение доступных способов изучения природы и общества </w:t>
      </w:r>
    </w:p>
    <w:p w:rsidR="00E3726A" w:rsidRPr="00E3726A" w:rsidRDefault="00E3726A" w:rsidP="00E3726A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Cs/>
          <w:sz w:val="28"/>
          <w:szCs w:val="28"/>
        </w:rPr>
      </w:pPr>
      <w:r w:rsidRPr="00E3726A">
        <w:rPr>
          <w:rFonts w:ascii="Times New Roman" w:hAnsi="Times New Roman" w:cs="Times New Roman"/>
          <w:bCs/>
          <w:sz w:val="28"/>
          <w:szCs w:val="28"/>
        </w:rPr>
        <w:t xml:space="preserve">развитие навыков устанавливать и выявлять причинно-следственные связи в окружающем природном мире. </w:t>
      </w:r>
    </w:p>
    <w:p w:rsidR="00E3726A" w:rsidRDefault="00E3726A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E3726A" w:rsidRDefault="00E3726A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E3726A" w:rsidRDefault="00E3726A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E3726A" w:rsidRPr="009537A2" w:rsidRDefault="00E3726A" w:rsidP="00E3726A">
      <w:pPr>
        <w:pStyle w:val="a4"/>
        <w:tabs>
          <w:tab w:val="left" w:pos="1701"/>
        </w:tabs>
        <w:spacing w:line="240" w:lineRule="auto"/>
        <w:ind w:right="14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8E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9537A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537A2">
        <w:rPr>
          <w:rFonts w:ascii="Times New Roman" w:hAnsi="Times New Roman" w:cs="Times New Roman"/>
          <w:b/>
          <w:sz w:val="28"/>
          <w:szCs w:val="28"/>
        </w:rPr>
        <w:t>разделов</w:t>
      </w:r>
    </w:p>
    <w:p w:rsidR="00E3726A" w:rsidRPr="009537A2" w:rsidRDefault="00E3726A" w:rsidP="00E3726A">
      <w:pPr>
        <w:pStyle w:val="a4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E3726A" w:rsidRPr="009537A2" w:rsidTr="004D607F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E3726A" w:rsidRPr="009537A2" w:rsidRDefault="00E3726A" w:rsidP="004D607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 xml:space="preserve">№ 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п/п</w:t>
            </w:r>
          </w:p>
        </w:tc>
        <w:tc>
          <w:tcPr>
            <w:tcW w:w="4940" w:type="dxa"/>
            <w:shd w:val="clear" w:color="auto" w:fill="auto"/>
          </w:tcPr>
          <w:p w:rsidR="00E3726A" w:rsidRPr="009537A2" w:rsidRDefault="00E3726A" w:rsidP="004D607F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Название</w:t>
            </w:r>
            <w:r w:rsidRPr="009537A2">
              <w:rPr>
                <w:spacing w:val="-5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E3726A" w:rsidRPr="009537A2" w:rsidRDefault="00E3726A" w:rsidP="004D607F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Количество</w:t>
            </w:r>
          </w:p>
          <w:p w:rsidR="00E3726A" w:rsidRPr="009537A2" w:rsidRDefault="00E3726A" w:rsidP="004D607F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E3726A" w:rsidRPr="009537A2" w:rsidRDefault="00E3726A" w:rsidP="004D607F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Контрольные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работы</w:t>
            </w:r>
          </w:p>
        </w:tc>
      </w:tr>
      <w:tr w:rsidR="00E3726A" w:rsidRPr="009537A2" w:rsidTr="004D607F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:rsidR="00E3726A" w:rsidRPr="009537A2" w:rsidRDefault="000533C7" w:rsidP="000533C7">
            <w:pPr>
              <w:pStyle w:val="TableParagraph"/>
              <w:tabs>
                <w:tab w:val="left" w:pos="1701"/>
              </w:tabs>
              <w:spacing w:before="240"/>
              <w:ind w:left="720"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</w:tcPr>
          <w:p w:rsidR="00E3726A" w:rsidRPr="009537A2" w:rsidRDefault="00E3726A" w:rsidP="000533C7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t>Временные представления.</w:t>
            </w:r>
            <w:r w:rsidR="000533C7">
              <w:t xml:space="preserve"> Объекты неживой природы.</w:t>
            </w:r>
          </w:p>
        </w:tc>
        <w:tc>
          <w:tcPr>
            <w:tcW w:w="1580" w:type="dxa"/>
            <w:shd w:val="clear" w:color="auto" w:fill="auto"/>
          </w:tcPr>
          <w:p w:rsidR="00E3726A" w:rsidRPr="009537A2" w:rsidRDefault="00F41002" w:rsidP="004D607F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:rsidR="00E3726A" w:rsidRPr="009537A2" w:rsidRDefault="00E3726A" w:rsidP="004D607F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0533C7" w:rsidRPr="009537A2" w:rsidTr="004D607F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</w:tcPr>
          <w:p w:rsidR="000533C7" w:rsidRPr="009537A2" w:rsidRDefault="000533C7" w:rsidP="00A317D8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Растительный мир</w:t>
            </w:r>
          </w:p>
        </w:tc>
        <w:tc>
          <w:tcPr>
            <w:tcW w:w="1580" w:type="dxa"/>
            <w:shd w:val="clear" w:color="auto" w:fill="auto"/>
          </w:tcPr>
          <w:p w:rsidR="000533C7" w:rsidRPr="009537A2" w:rsidRDefault="00F41002" w:rsidP="004D607F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0533C7" w:rsidRPr="009537A2" w:rsidTr="004D607F">
        <w:trPr>
          <w:trHeight w:val="570"/>
          <w:jc w:val="center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tcBorders>
              <w:bottom w:val="single" w:sz="4" w:space="0" w:color="auto"/>
            </w:tcBorders>
            <w:shd w:val="clear" w:color="auto" w:fill="auto"/>
          </w:tcPr>
          <w:p w:rsidR="000533C7" w:rsidRPr="009537A2" w:rsidRDefault="000533C7" w:rsidP="00A317D8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Животный мир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:rsidR="000533C7" w:rsidRPr="009537A2" w:rsidRDefault="00F41002" w:rsidP="004D607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0533C7" w:rsidRPr="009537A2" w:rsidTr="004D607F">
        <w:trPr>
          <w:trHeight w:val="450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3C7" w:rsidRPr="00D22359" w:rsidRDefault="00D22359" w:rsidP="00A317D8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D22359">
              <w:rPr>
                <w:bCs/>
              </w:rPr>
              <w:t>Природа и человек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3C7" w:rsidRPr="009537A2" w:rsidRDefault="00F41002" w:rsidP="004D607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0533C7" w:rsidRPr="009537A2" w:rsidTr="004D607F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spacing w:before="240"/>
              <w:ind w:firstLine="567"/>
              <w:rPr>
                <w:b/>
                <w:sz w:val="24"/>
                <w:szCs w:val="24"/>
              </w:rPr>
            </w:pPr>
            <w:r w:rsidRPr="009537A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</w:p>
          <w:p w:rsidR="000533C7" w:rsidRPr="009537A2" w:rsidRDefault="00F41002" w:rsidP="004D607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01" w:type="dxa"/>
            <w:shd w:val="clear" w:color="auto" w:fill="auto"/>
          </w:tcPr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w w:val="99"/>
                <w:sz w:val="24"/>
                <w:szCs w:val="24"/>
              </w:rPr>
            </w:pPr>
          </w:p>
          <w:p w:rsidR="000533C7" w:rsidRPr="009537A2" w:rsidRDefault="000533C7" w:rsidP="004D607F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  <w:r w:rsidRPr="009537A2">
              <w:rPr>
                <w:w w:val="99"/>
                <w:sz w:val="24"/>
                <w:szCs w:val="24"/>
              </w:rPr>
              <w:t>-</w:t>
            </w:r>
          </w:p>
        </w:tc>
      </w:tr>
    </w:tbl>
    <w:p w:rsidR="00E3726A" w:rsidRPr="009537A2" w:rsidRDefault="00E3726A" w:rsidP="00E3726A">
      <w:pPr>
        <w:pStyle w:val="a4"/>
        <w:spacing w:before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26A" w:rsidRDefault="00E3726A" w:rsidP="00E3726A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3726A" w:rsidRDefault="00E3726A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  <w:sectPr w:rsidR="000533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33C7" w:rsidRPr="007B7551" w:rsidRDefault="000533C7" w:rsidP="000533C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B7551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0533C7" w:rsidRPr="007B7551" w:rsidRDefault="000533C7" w:rsidP="000533C7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221"/>
        <w:gridCol w:w="1985"/>
        <w:gridCol w:w="2268"/>
      </w:tblGrid>
      <w:tr w:rsidR="000533C7" w:rsidRPr="007B7551" w:rsidTr="00D22359">
        <w:trPr>
          <w:trHeight w:val="1391"/>
        </w:trPr>
        <w:tc>
          <w:tcPr>
            <w:tcW w:w="2552" w:type="dxa"/>
            <w:vAlign w:val="center"/>
          </w:tcPr>
          <w:p w:rsidR="000533C7" w:rsidRPr="00A82F5B" w:rsidRDefault="000533C7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0533C7" w:rsidRPr="00A82F5B" w:rsidRDefault="000533C7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533C7" w:rsidRPr="00A82F5B" w:rsidRDefault="000533C7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33C7" w:rsidRPr="00A82F5B" w:rsidRDefault="000533C7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533C7" w:rsidRPr="007B7551" w:rsidTr="00D22359">
        <w:trPr>
          <w:trHeight w:val="349"/>
        </w:trPr>
        <w:tc>
          <w:tcPr>
            <w:tcW w:w="2552" w:type="dxa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t>Временные представления. Объекты неживой природы.</w:t>
            </w:r>
          </w:p>
        </w:tc>
        <w:tc>
          <w:tcPr>
            <w:tcW w:w="8221" w:type="dxa"/>
            <w:shd w:val="clear" w:color="auto" w:fill="auto"/>
          </w:tcPr>
          <w:p w:rsidR="0010005E" w:rsidRDefault="000533C7" w:rsidP="004D60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явлениях и объектах неживой природы </w:t>
            </w:r>
          </w:p>
          <w:p w:rsidR="0010005E" w:rsidRDefault="000533C7" w:rsidP="004D60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 осенью (холодно, тепло, идет дождь) </w:t>
            </w:r>
          </w:p>
          <w:p w:rsidR="00D22359" w:rsidRDefault="000533C7" w:rsidP="004D60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Вода в природе осенью. </w:t>
            </w:r>
          </w:p>
          <w:p w:rsidR="00434297" w:rsidRDefault="000533C7" w:rsidP="004D60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Виды хозяйственных работ на земле осенью.</w:t>
            </w:r>
          </w:p>
          <w:p w:rsidR="00434297" w:rsidRDefault="00434297" w:rsidP="00434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3C7" w:rsidRPr="00434297" w:rsidRDefault="00434297" w:rsidP="00434297">
            <w:pPr>
              <w:tabs>
                <w:tab w:val="left" w:pos="2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  <w:shd w:val="clear" w:color="auto" w:fill="auto"/>
          </w:tcPr>
          <w:p w:rsidR="000533C7" w:rsidRPr="00001068" w:rsidRDefault="00D22359" w:rsidP="004D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Уметь по подражанию изображать погодные явления с помощью имитационных жестов</w:t>
            </w:r>
          </w:p>
        </w:tc>
        <w:tc>
          <w:tcPr>
            <w:tcW w:w="2268" w:type="dxa"/>
            <w:shd w:val="clear" w:color="auto" w:fill="auto"/>
          </w:tcPr>
          <w:p w:rsidR="00D22359" w:rsidRDefault="00A94DBF" w:rsidP="00F41002">
            <w:hyperlink r:id="rId10" w:history="1">
              <w:r w:rsidR="00F41002" w:rsidRPr="009A4A57">
                <w:rPr>
                  <w:rStyle w:val="a6"/>
                </w:rPr>
                <w:t>https://ppt-online.org/1371675</w:t>
              </w:r>
            </w:hyperlink>
          </w:p>
          <w:p w:rsidR="00F41002" w:rsidRPr="00752638" w:rsidRDefault="00F41002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C7" w:rsidRPr="007B7551" w:rsidTr="00D22359">
        <w:trPr>
          <w:trHeight w:val="202"/>
        </w:trPr>
        <w:tc>
          <w:tcPr>
            <w:tcW w:w="2552" w:type="dxa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t>Растительный мир</w:t>
            </w:r>
          </w:p>
        </w:tc>
        <w:tc>
          <w:tcPr>
            <w:tcW w:w="8221" w:type="dxa"/>
            <w:shd w:val="clear" w:color="auto" w:fill="auto"/>
          </w:tcPr>
          <w:p w:rsidR="00D22359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3C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растительного мира. </w:t>
            </w:r>
          </w:p>
          <w:p w:rsidR="00D22359" w:rsidRPr="000533C7" w:rsidRDefault="00D22359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растения.</w:t>
            </w:r>
          </w:p>
          <w:p w:rsidR="000533C7" w:rsidRPr="000533C7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3C7">
              <w:rPr>
                <w:rFonts w:ascii="Times New Roman" w:hAnsi="Times New Roman" w:cs="Times New Roman"/>
                <w:sz w:val="24"/>
                <w:szCs w:val="24"/>
              </w:rPr>
              <w:t xml:space="preserve">Среда обитания растений (растения леса, поля, </w:t>
            </w:r>
            <w:r w:rsidR="00D22359">
              <w:rPr>
                <w:rFonts w:ascii="Times New Roman" w:hAnsi="Times New Roman" w:cs="Times New Roman"/>
                <w:sz w:val="24"/>
                <w:szCs w:val="24"/>
              </w:rPr>
              <w:t>сада, огорода, луга, водоёмов).</w:t>
            </w:r>
          </w:p>
          <w:p w:rsidR="00D22359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3C7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  <w:p w:rsidR="000533C7" w:rsidRPr="000533C7" w:rsidRDefault="00D22359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травы.</w:t>
            </w:r>
          </w:p>
          <w:p w:rsidR="00D22359" w:rsidRDefault="00D22359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 плодовые Яблоня, груша, вишня.</w:t>
            </w:r>
          </w:p>
          <w:p w:rsidR="000533C7" w:rsidRPr="000533C7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3C7">
              <w:rPr>
                <w:rFonts w:ascii="Times New Roman" w:hAnsi="Times New Roman" w:cs="Times New Roman"/>
                <w:sz w:val="24"/>
                <w:szCs w:val="24"/>
              </w:rPr>
              <w:t xml:space="preserve">Деревья лиственные. </w:t>
            </w:r>
            <w:r w:rsidR="00D22359" w:rsidRPr="000533C7">
              <w:rPr>
                <w:rFonts w:ascii="Times New Roman" w:hAnsi="Times New Roman" w:cs="Times New Roman"/>
                <w:sz w:val="24"/>
                <w:szCs w:val="24"/>
              </w:rPr>
              <w:t xml:space="preserve">Берёза, клён, тополь, дуб, липа. </w:t>
            </w:r>
          </w:p>
          <w:p w:rsidR="000533C7" w:rsidRPr="000533C7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3C7">
              <w:rPr>
                <w:rFonts w:ascii="Times New Roman" w:hAnsi="Times New Roman" w:cs="Times New Roman"/>
                <w:sz w:val="24"/>
                <w:szCs w:val="24"/>
              </w:rPr>
              <w:t>Деревья хвойные. Ель, сосна, лиственница.</w:t>
            </w:r>
          </w:p>
          <w:p w:rsidR="000533C7" w:rsidRPr="00C22ECD" w:rsidRDefault="000533C7" w:rsidP="000533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533C7" w:rsidRPr="00001068" w:rsidRDefault="00D22359" w:rsidP="004D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умение учитывать изменения в окружающей среде для выполнения правил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0FD3" w:rsidRDefault="00A94DBF" w:rsidP="004D607F">
            <w:pPr>
              <w:ind w:firstLine="708"/>
            </w:pPr>
            <w:hyperlink r:id="rId11" w:history="1">
              <w:r w:rsidR="00F41002" w:rsidRPr="009A4A57">
                <w:rPr>
                  <w:rStyle w:val="a6"/>
                </w:rPr>
                <w:t>https://infourok.ru/magazin-materialov/prezentaciya-po-biologii-rastitelnye-soobshestva-7-klass-229003?utm_source=infourok&amp;utm_medium=biblioteka&amp;utm_campaign=vidget-nad-title&amp;utm_content=2799462</w:t>
              </w:r>
            </w:hyperlink>
          </w:p>
          <w:p w:rsidR="00F41002" w:rsidRPr="00752638" w:rsidRDefault="00F41002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C7" w:rsidRPr="007B7551" w:rsidTr="00D22359">
        <w:trPr>
          <w:trHeight w:val="300"/>
        </w:trPr>
        <w:tc>
          <w:tcPr>
            <w:tcW w:w="2552" w:type="dxa"/>
          </w:tcPr>
          <w:p w:rsidR="000533C7" w:rsidRPr="009537A2" w:rsidRDefault="000533C7" w:rsidP="004D607F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>
              <w:lastRenderedPageBreak/>
              <w:t>Животный мир</w:t>
            </w:r>
          </w:p>
        </w:tc>
        <w:tc>
          <w:tcPr>
            <w:tcW w:w="8221" w:type="dxa"/>
            <w:shd w:val="clear" w:color="auto" w:fill="auto"/>
          </w:tcPr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животного мира.</w:t>
            </w:r>
          </w:p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Среда обитания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тных. </w:t>
            </w:r>
          </w:p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суши и водоёмов.</w:t>
            </w:r>
          </w:p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Понятие животные: насекомые, рыбы, земноводные, пресмыкающиеся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птицы, звери (млекопитающие).</w:t>
            </w:r>
          </w:p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Насекомые. Жуки, бабочки, стрекозы. </w:t>
            </w:r>
          </w:p>
          <w:p w:rsidR="000533C7" w:rsidRPr="00C22ECD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Внешний вид. Мес</w:t>
            </w:r>
            <w:r w:rsidR="00F41002">
              <w:rPr>
                <w:rFonts w:ascii="Times New Roman" w:hAnsi="Times New Roman" w:cs="Times New Roman"/>
                <w:sz w:val="24"/>
                <w:szCs w:val="24"/>
              </w:rPr>
              <w:t>то в природе. Значение. Охран</w:t>
            </w:r>
          </w:p>
        </w:tc>
        <w:tc>
          <w:tcPr>
            <w:tcW w:w="1985" w:type="dxa"/>
            <w:shd w:val="clear" w:color="auto" w:fill="auto"/>
          </w:tcPr>
          <w:p w:rsidR="000533C7" w:rsidRPr="00D22359" w:rsidRDefault="00D22359" w:rsidP="004D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Уметь по подражанию изображать животных их действия с помощью имитационных жестов;</w:t>
            </w:r>
          </w:p>
        </w:tc>
        <w:tc>
          <w:tcPr>
            <w:tcW w:w="2268" w:type="dxa"/>
            <w:shd w:val="clear" w:color="auto" w:fill="auto"/>
          </w:tcPr>
          <w:p w:rsidR="00AF0FD3" w:rsidRDefault="00A94DBF" w:rsidP="004D607F">
            <w:pPr>
              <w:ind w:firstLine="708"/>
            </w:pPr>
            <w:hyperlink r:id="rId12" w:history="1">
              <w:r w:rsidR="006F08F5" w:rsidRPr="009A4A57">
                <w:rPr>
                  <w:rStyle w:val="a6"/>
                </w:rPr>
                <w:t>https://pptcloud.ru/7klass/geography/prirodnie-zony</w:t>
              </w:r>
            </w:hyperlink>
          </w:p>
          <w:p w:rsidR="006F08F5" w:rsidRPr="00752638" w:rsidRDefault="006F08F5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C7" w:rsidRPr="007B7551" w:rsidTr="00D22359">
        <w:trPr>
          <w:trHeight w:val="240"/>
        </w:trPr>
        <w:tc>
          <w:tcPr>
            <w:tcW w:w="2552" w:type="dxa"/>
          </w:tcPr>
          <w:p w:rsidR="000533C7" w:rsidRPr="00D22359" w:rsidRDefault="00D22359" w:rsidP="004D607F">
            <w:pPr>
              <w:pStyle w:val="TableParagraph"/>
              <w:tabs>
                <w:tab w:val="left" w:pos="1701"/>
              </w:tabs>
              <w:ind w:firstLine="283"/>
              <w:rPr>
                <w:sz w:val="24"/>
                <w:szCs w:val="24"/>
              </w:rPr>
            </w:pPr>
            <w:r w:rsidRPr="00D22359">
              <w:rPr>
                <w:bCs/>
              </w:rPr>
              <w:t>Природа и человек</w:t>
            </w:r>
          </w:p>
        </w:tc>
        <w:tc>
          <w:tcPr>
            <w:tcW w:w="8221" w:type="dxa"/>
            <w:shd w:val="clear" w:color="auto" w:fill="auto"/>
          </w:tcPr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Как устроен наш организм.</w:t>
            </w:r>
          </w:p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Строение. </w:t>
            </w:r>
          </w:p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Части тела и внутренние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рганы.</w:t>
            </w:r>
          </w:p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Как работает (функционирует) наш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ганизм. Взаимодействие органов.</w:t>
            </w:r>
          </w:p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Здоровье человека.</w:t>
            </w:r>
          </w:p>
          <w:p w:rsidR="00D22359" w:rsidRP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Осанка (гиги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ена, костно - мышечная система).</w:t>
            </w:r>
          </w:p>
          <w:p w:rsidR="00D22359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 xml:space="preserve">Гигиена органов чувств. </w:t>
            </w:r>
          </w:p>
          <w:p w:rsidR="000533C7" w:rsidRPr="00C22ECD" w:rsidRDefault="00D22359" w:rsidP="00D223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Охрана зрения.</w:t>
            </w:r>
          </w:p>
        </w:tc>
        <w:tc>
          <w:tcPr>
            <w:tcW w:w="1985" w:type="dxa"/>
            <w:shd w:val="clear" w:color="auto" w:fill="auto"/>
          </w:tcPr>
          <w:p w:rsidR="000533C7" w:rsidRPr="00001068" w:rsidRDefault="00D22359" w:rsidP="004D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9">
              <w:rPr>
                <w:rFonts w:ascii="Times New Roman" w:hAnsi="Times New Roman" w:cs="Times New Roman"/>
                <w:sz w:val="24"/>
                <w:szCs w:val="24"/>
              </w:rPr>
              <w:t>Умение рассматривать картинки, изображения на мониторе</w:t>
            </w:r>
          </w:p>
        </w:tc>
        <w:tc>
          <w:tcPr>
            <w:tcW w:w="2268" w:type="dxa"/>
            <w:shd w:val="clear" w:color="auto" w:fill="auto"/>
          </w:tcPr>
          <w:p w:rsidR="00AF0FD3" w:rsidRDefault="00A94DBF" w:rsidP="004D607F">
            <w:pPr>
              <w:ind w:firstLine="708"/>
            </w:pPr>
            <w:hyperlink r:id="rId13" w:history="1">
              <w:r w:rsidR="006F08F5" w:rsidRPr="009A4A57">
                <w:rPr>
                  <w:rStyle w:val="a6"/>
                </w:rPr>
                <w:t>https://ppt-online.org/920296</w:t>
              </w:r>
            </w:hyperlink>
          </w:p>
          <w:p w:rsidR="006F08F5" w:rsidRPr="00752638" w:rsidRDefault="006F08F5" w:rsidP="004D607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3C7" w:rsidRDefault="000533C7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10005E" w:rsidRDefault="0010005E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10005E" w:rsidRDefault="0010005E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41002" w:rsidRDefault="00F41002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AF0FD3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FD3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 w:rsidR="00AF0FD3" w:rsidRPr="00AF0FD3" w:rsidRDefault="00AF0FD3" w:rsidP="00AF0FD3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Л.Б. Баряева, Н.Н. Яковлева "Программа образования учащихся с умеренной и тяжелой умственной отсталостью"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 xml:space="preserve">Дульнев Г.М. Актуальные вопросы работы с глубоко отсталыми детьми: Обучение и воспитание умственно </w:t>
      </w:r>
      <w:r>
        <w:rPr>
          <w:color w:val="000000"/>
          <w:sz w:val="28"/>
          <w:szCs w:val="28"/>
        </w:rPr>
        <w:t>отсталых детей. — М., 2020</w:t>
      </w:r>
      <w:r w:rsidRPr="00AF0FD3">
        <w:rPr>
          <w:color w:val="000000"/>
          <w:sz w:val="28"/>
          <w:szCs w:val="28"/>
        </w:rPr>
        <w:t>. — 227с.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Забрамная С. Д. (Забрамная С. Д. Психолого-педагогическая диагностика умственного развития детей.</w:t>
      </w:r>
      <w:r>
        <w:rPr>
          <w:color w:val="000000"/>
          <w:sz w:val="28"/>
          <w:szCs w:val="28"/>
        </w:rPr>
        <w:t xml:space="preserve"> - М.: Просвещение, Владос, 2021</w:t>
      </w:r>
      <w:r w:rsidRPr="00AF0FD3">
        <w:rPr>
          <w:color w:val="000000"/>
          <w:sz w:val="28"/>
          <w:szCs w:val="28"/>
        </w:rPr>
        <w:t>. с. 5-18).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Исаев Д.Н. Умственная отсталость у детей и подростков. Руководство. – Спб.: Реч</w:t>
      </w:r>
      <w:r>
        <w:rPr>
          <w:color w:val="000000"/>
          <w:sz w:val="28"/>
          <w:szCs w:val="28"/>
        </w:rPr>
        <w:t>ь, 2017</w:t>
      </w:r>
      <w:r w:rsidRPr="00AF0FD3">
        <w:rPr>
          <w:color w:val="000000"/>
          <w:sz w:val="28"/>
          <w:szCs w:val="28"/>
        </w:rPr>
        <w:t>. – 391с.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Малер А.Р., Цикото г.В. Воспитание и обучение детей с тяжелой интеллектуальной недостаточностью: учеб. пособие для студ. высш. пед. учеб. заведений. – М.: Изд</w:t>
      </w:r>
      <w:r>
        <w:rPr>
          <w:color w:val="000000"/>
          <w:sz w:val="28"/>
          <w:szCs w:val="28"/>
        </w:rPr>
        <w:t>ательский центр «Академия», 2019</w:t>
      </w:r>
      <w:r w:rsidRPr="00AF0FD3">
        <w:rPr>
          <w:color w:val="000000"/>
          <w:sz w:val="28"/>
          <w:szCs w:val="28"/>
        </w:rPr>
        <w:t xml:space="preserve"> – 208 с.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Мастюкова Е.М. Ребенок с отклонениями в</w:t>
      </w:r>
      <w:r>
        <w:rPr>
          <w:color w:val="000000"/>
          <w:sz w:val="28"/>
          <w:szCs w:val="28"/>
        </w:rPr>
        <w:t xml:space="preserve"> развитии. — М, 202</w:t>
      </w:r>
      <w:r w:rsidRPr="00AF0FD3">
        <w:rPr>
          <w:color w:val="000000"/>
          <w:sz w:val="28"/>
          <w:szCs w:val="28"/>
        </w:rPr>
        <w:t>2, 158с.</w:t>
      </w:r>
    </w:p>
    <w:p w:rsidR="00AF0FD3" w:rsidRPr="00AF0FD3" w:rsidRDefault="00AF0FD3" w:rsidP="00AF0FD3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AF0FD3">
        <w:rPr>
          <w:color w:val="000000"/>
          <w:sz w:val="28"/>
          <w:szCs w:val="28"/>
        </w:rPr>
        <w:t>Специальная психология: Учеб. пособие для студ. Высш. Пед. учеб. заведений/ В.И. Лубовский, Т.В. Розанова, и др.; Под ред В.И. Лубовского – М.: Из</w:t>
      </w:r>
      <w:r>
        <w:rPr>
          <w:color w:val="000000"/>
          <w:sz w:val="28"/>
          <w:szCs w:val="28"/>
        </w:rPr>
        <w:t>дательский центр «Академия», 202</w:t>
      </w:r>
      <w:r w:rsidRPr="00AF0FD3">
        <w:rPr>
          <w:color w:val="000000"/>
          <w:sz w:val="28"/>
          <w:szCs w:val="28"/>
        </w:rPr>
        <w:t>3, - 464с.</w:t>
      </w: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AF0FD3" w:rsidRDefault="00AF0FD3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10005E" w:rsidRDefault="0010005E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10005E" w:rsidRDefault="0010005E" w:rsidP="00E3726A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sectPr w:rsidR="0010005E" w:rsidSect="00111CCE">
      <w:pgSz w:w="16840" w:h="11910" w:orient="landscape"/>
      <w:pgMar w:top="1100" w:right="980" w:bottom="1140" w:left="1300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BF" w:rsidRDefault="00A94DBF">
      <w:pPr>
        <w:spacing w:after="0" w:line="240" w:lineRule="auto"/>
      </w:pPr>
      <w:r>
        <w:separator/>
      </w:r>
    </w:p>
  </w:endnote>
  <w:endnote w:type="continuationSeparator" w:id="0">
    <w:p w:rsidR="00A94DBF" w:rsidRDefault="00A94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BF" w:rsidRDefault="00A94DBF">
      <w:pPr>
        <w:spacing w:after="0" w:line="240" w:lineRule="auto"/>
      </w:pPr>
      <w:r>
        <w:separator/>
      </w:r>
    </w:p>
  </w:footnote>
  <w:footnote w:type="continuationSeparator" w:id="0">
    <w:p w:rsidR="00A94DBF" w:rsidRDefault="00A94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45DE"/>
    <w:multiLevelType w:val="hybridMultilevel"/>
    <w:tmpl w:val="3B104FA0"/>
    <w:lvl w:ilvl="0" w:tplc="44C48576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FE3BB6"/>
    <w:multiLevelType w:val="multilevel"/>
    <w:tmpl w:val="05DC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C03BD3"/>
    <w:multiLevelType w:val="hybridMultilevel"/>
    <w:tmpl w:val="A8F085DE"/>
    <w:lvl w:ilvl="0" w:tplc="44C48576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CDD6C38"/>
    <w:multiLevelType w:val="hybridMultilevel"/>
    <w:tmpl w:val="E75AFF7E"/>
    <w:lvl w:ilvl="0" w:tplc="44C4857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1D"/>
    <w:rsid w:val="000533C7"/>
    <w:rsid w:val="0010005E"/>
    <w:rsid w:val="00111CCE"/>
    <w:rsid w:val="0012223C"/>
    <w:rsid w:val="0014381D"/>
    <w:rsid w:val="002D43A1"/>
    <w:rsid w:val="00434297"/>
    <w:rsid w:val="004D0DEF"/>
    <w:rsid w:val="0052165B"/>
    <w:rsid w:val="006F08F5"/>
    <w:rsid w:val="00823EC3"/>
    <w:rsid w:val="008A7FB4"/>
    <w:rsid w:val="008F0CCD"/>
    <w:rsid w:val="009C2006"/>
    <w:rsid w:val="00A94DBF"/>
    <w:rsid w:val="00AF0FD3"/>
    <w:rsid w:val="00D22359"/>
    <w:rsid w:val="00DC613B"/>
    <w:rsid w:val="00DF5B2E"/>
    <w:rsid w:val="00E3726A"/>
    <w:rsid w:val="00EF0CD6"/>
    <w:rsid w:val="00F4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26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372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99"/>
    <w:semiHidden/>
    <w:unhideWhenUsed/>
    <w:rsid w:val="00E3726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3726A"/>
  </w:style>
  <w:style w:type="character" w:styleId="a6">
    <w:name w:val="Hyperlink"/>
    <w:basedOn w:val="a0"/>
    <w:uiPriority w:val="99"/>
    <w:unhideWhenUsed/>
    <w:rsid w:val="000533C7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AF0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0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26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372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99"/>
    <w:semiHidden/>
    <w:unhideWhenUsed/>
    <w:rsid w:val="00E3726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3726A"/>
  </w:style>
  <w:style w:type="character" w:styleId="a6">
    <w:name w:val="Hyperlink"/>
    <w:basedOn w:val="a0"/>
    <w:uiPriority w:val="99"/>
    <w:unhideWhenUsed/>
    <w:rsid w:val="000533C7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AF0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0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ppt-online.org/92029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ptcloud.ru/7klass/geography/prirodnie-zon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magazin-materialov/prezentaciya-po-biologii-rastitelnye-soobshestva-7-klass-229003?utm_source=infourok&amp;utm_medium=biblioteka&amp;utm_campaign=vidget-nad-title&amp;utm_content=279946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pt-online.org/13716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10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пк</cp:lastModifiedBy>
  <cp:revision>10</cp:revision>
  <dcterms:created xsi:type="dcterms:W3CDTF">2023-09-25T13:09:00Z</dcterms:created>
  <dcterms:modified xsi:type="dcterms:W3CDTF">2024-09-29T06:10:00Z</dcterms:modified>
</cp:coreProperties>
</file>